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BBCEA3" w14:textId="5C7CD2AE" w:rsidR="004E0817" w:rsidRPr="004E0817" w:rsidRDefault="004E0817" w:rsidP="004E0817">
      <w:pPr>
        <w:rPr>
          <w:b/>
          <w:bCs/>
        </w:rPr>
      </w:pPr>
      <w:r w:rsidRPr="004E0817">
        <w:rPr>
          <w:b/>
          <w:bCs/>
        </w:rPr>
        <w:t>Applied Robotics</w:t>
      </w:r>
      <w:r>
        <w:rPr>
          <w:b/>
          <w:bCs/>
        </w:rPr>
        <w:t xml:space="preserve"> </w:t>
      </w:r>
      <w:r w:rsidRPr="004E0817">
        <w:rPr>
          <w:b/>
          <w:bCs/>
        </w:rPr>
        <w:t>&amp; Product Prototyping</w:t>
      </w:r>
    </w:p>
    <w:p w14:paraId="32F2EBE7" w14:textId="77777777" w:rsidR="004E0817" w:rsidRPr="004E0817" w:rsidRDefault="004E0817" w:rsidP="004E0817"/>
    <w:p w14:paraId="2C50C899" w14:textId="77777777" w:rsidR="004E0817" w:rsidRPr="004E0817" w:rsidRDefault="004E0817" w:rsidP="004E0817">
      <w:r w:rsidRPr="004E0817">
        <w:rPr>
          <w:b/>
          <w:bCs/>
        </w:rPr>
        <w:t>Module 1: Obstacle Avoider Robot (Autonomous Robotics Foundations</w:t>
      </w:r>
      <w:r w:rsidRPr="004E0817">
        <w:t>)</w:t>
      </w:r>
    </w:p>
    <w:p w14:paraId="322C5A98" w14:textId="77777777" w:rsidR="004E0817" w:rsidRPr="004E0817" w:rsidRDefault="004E0817" w:rsidP="004E0817">
      <w:r w:rsidRPr="004E0817">
        <w:t>Purpose</w:t>
      </w:r>
      <w:r w:rsidRPr="004E0817">
        <w:br/>
        <w:t>Introduce autonomous decision-making, real-time sensing, and motion control.</w:t>
      </w:r>
    </w:p>
    <w:p w14:paraId="6A9C37DB" w14:textId="77777777" w:rsidR="004E0817" w:rsidRPr="004E0817" w:rsidRDefault="004E0817" w:rsidP="004E0817">
      <w:r w:rsidRPr="004E0817">
        <w:t>Technical Coverage</w:t>
      </w:r>
    </w:p>
    <w:p w14:paraId="0617C712" w14:textId="77777777" w:rsidR="004E0817" w:rsidRPr="004E0817" w:rsidRDefault="004E0817" w:rsidP="004E0817">
      <w:pPr>
        <w:numPr>
          <w:ilvl w:val="0"/>
          <w:numId w:val="1"/>
        </w:numPr>
      </w:pPr>
      <w:r w:rsidRPr="004E0817">
        <w:t>Ultrasonic / IR distance sensing</w:t>
      </w:r>
    </w:p>
    <w:p w14:paraId="593CB057" w14:textId="77777777" w:rsidR="004E0817" w:rsidRPr="004E0817" w:rsidRDefault="004E0817" w:rsidP="004E0817">
      <w:pPr>
        <w:numPr>
          <w:ilvl w:val="0"/>
          <w:numId w:val="1"/>
        </w:numPr>
      </w:pPr>
      <w:r w:rsidRPr="004E0817">
        <w:t>Motor drivers, DC motors, and PWM control</w:t>
      </w:r>
    </w:p>
    <w:p w14:paraId="0845D94B" w14:textId="77777777" w:rsidR="004E0817" w:rsidRPr="004E0817" w:rsidRDefault="004E0817" w:rsidP="004E0817">
      <w:pPr>
        <w:numPr>
          <w:ilvl w:val="0"/>
          <w:numId w:val="1"/>
        </w:numPr>
      </w:pPr>
      <w:r w:rsidRPr="004E0817">
        <w:t>Decision logic and real-time obstacle handling</w:t>
      </w:r>
    </w:p>
    <w:p w14:paraId="7AADC3FF" w14:textId="77777777" w:rsidR="004E0817" w:rsidRPr="004E0817" w:rsidRDefault="004E0817" w:rsidP="004E0817">
      <w:pPr>
        <w:numPr>
          <w:ilvl w:val="0"/>
          <w:numId w:val="1"/>
        </w:numPr>
      </w:pPr>
      <w:r w:rsidRPr="004E0817">
        <w:t>ESP32 / Arduino programming</w:t>
      </w:r>
    </w:p>
    <w:p w14:paraId="7744FEDA" w14:textId="77777777" w:rsidR="004E0817" w:rsidRPr="004E0817" w:rsidRDefault="004E0817" w:rsidP="004E0817">
      <w:pPr>
        <w:numPr>
          <w:ilvl w:val="0"/>
          <w:numId w:val="1"/>
        </w:numPr>
      </w:pPr>
      <w:r w:rsidRPr="004E0817">
        <w:t>3D-printed robotic chassis design</w:t>
      </w:r>
    </w:p>
    <w:p w14:paraId="2CF1DCB8" w14:textId="77777777" w:rsidR="004E0817" w:rsidRPr="004E0817" w:rsidRDefault="004E0817" w:rsidP="004E0817">
      <w:r w:rsidRPr="004E0817">
        <w:t>Outcome</w:t>
      </w:r>
    </w:p>
    <w:p w14:paraId="55AD4B7F" w14:textId="77777777" w:rsidR="004E0817" w:rsidRPr="004E0817" w:rsidRDefault="004E0817" w:rsidP="004E0817">
      <w:pPr>
        <w:numPr>
          <w:ilvl w:val="0"/>
          <w:numId w:val="2"/>
        </w:numPr>
      </w:pPr>
      <w:r w:rsidRPr="004E0817">
        <w:t>Fully autonomous obstacle-avoiding robotic car</w:t>
      </w:r>
    </w:p>
    <w:p w14:paraId="74361A01" w14:textId="77777777" w:rsidR="004E0817" w:rsidRPr="004E0817" w:rsidRDefault="004E0817" w:rsidP="004E0817">
      <w:pPr>
        <w:numPr>
          <w:ilvl w:val="0"/>
          <w:numId w:val="2"/>
        </w:numPr>
      </w:pPr>
      <w:r w:rsidRPr="004E0817">
        <w:t>Understanding of sensor-based navigation and control loops</w:t>
      </w:r>
    </w:p>
    <w:p w14:paraId="5A909485" w14:textId="77777777" w:rsidR="004E0817" w:rsidRPr="004E0817" w:rsidRDefault="004E0817" w:rsidP="004E0817"/>
    <w:p w14:paraId="779E8B67" w14:textId="77777777" w:rsidR="004E0817" w:rsidRPr="004E0817" w:rsidRDefault="004E0817" w:rsidP="004E0817">
      <w:pPr>
        <w:rPr>
          <w:b/>
          <w:bCs/>
        </w:rPr>
      </w:pPr>
      <w:r w:rsidRPr="004E0817">
        <w:rPr>
          <w:b/>
          <w:bCs/>
        </w:rPr>
        <w:t>Module 2: Smart Dustbin (Automation &amp; Human-Centric Design)</w:t>
      </w:r>
    </w:p>
    <w:p w14:paraId="1856ED80" w14:textId="77777777" w:rsidR="004E0817" w:rsidRPr="004E0817" w:rsidRDefault="004E0817" w:rsidP="004E0817">
      <w:r w:rsidRPr="004E0817">
        <w:t>Purpose</w:t>
      </w:r>
      <w:r w:rsidRPr="004E0817">
        <w:br/>
        <w:t>Apply sensing and actuation to a socially relevant use case.</w:t>
      </w:r>
    </w:p>
    <w:p w14:paraId="59E1FD5F" w14:textId="77777777" w:rsidR="004E0817" w:rsidRPr="004E0817" w:rsidRDefault="004E0817" w:rsidP="004E0817">
      <w:r w:rsidRPr="004E0817">
        <w:t>Technical Coverage</w:t>
      </w:r>
    </w:p>
    <w:p w14:paraId="4DC2165A" w14:textId="77777777" w:rsidR="004E0817" w:rsidRPr="004E0817" w:rsidRDefault="004E0817" w:rsidP="004E0817">
      <w:pPr>
        <w:numPr>
          <w:ilvl w:val="0"/>
          <w:numId w:val="3"/>
        </w:numPr>
      </w:pPr>
      <w:r w:rsidRPr="004E0817">
        <w:t>Proximity sensing and servo actuation</w:t>
      </w:r>
    </w:p>
    <w:p w14:paraId="29E069AA" w14:textId="77777777" w:rsidR="004E0817" w:rsidRPr="004E0817" w:rsidRDefault="004E0817" w:rsidP="004E0817">
      <w:pPr>
        <w:numPr>
          <w:ilvl w:val="0"/>
          <w:numId w:val="3"/>
        </w:numPr>
      </w:pPr>
      <w:r w:rsidRPr="004E0817">
        <w:t>Event-based embedded programming</w:t>
      </w:r>
    </w:p>
    <w:p w14:paraId="214278F9" w14:textId="77777777" w:rsidR="004E0817" w:rsidRPr="004E0817" w:rsidRDefault="004E0817" w:rsidP="004E0817">
      <w:pPr>
        <w:numPr>
          <w:ilvl w:val="0"/>
          <w:numId w:val="3"/>
        </w:numPr>
      </w:pPr>
      <w:r w:rsidRPr="004E0817">
        <w:t>Mechanical design for lid mechanism (3D printing)</w:t>
      </w:r>
    </w:p>
    <w:p w14:paraId="0E27B69C" w14:textId="77777777" w:rsidR="004E0817" w:rsidRPr="004E0817" w:rsidRDefault="004E0817" w:rsidP="004E0817">
      <w:pPr>
        <w:numPr>
          <w:ilvl w:val="0"/>
          <w:numId w:val="3"/>
        </w:numPr>
      </w:pPr>
      <w:r w:rsidRPr="004E0817">
        <w:t>Optional data logging / usage counter</w:t>
      </w:r>
    </w:p>
    <w:p w14:paraId="24954375" w14:textId="77777777" w:rsidR="004E0817" w:rsidRPr="004E0817" w:rsidRDefault="004E0817" w:rsidP="004E0817">
      <w:r w:rsidRPr="004E0817">
        <w:t>Outcome</w:t>
      </w:r>
    </w:p>
    <w:p w14:paraId="0D49AF9B" w14:textId="77777777" w:rsidR="004E0817" w:rsidRPr="004E0817" w:rsidRDefault="004E0817" w:rsidP="004E0817">
      <w:pPr>
        <w:numPr>
          <w:ilvl w:val="0"/>
          <w:numId w:val="4"/>
        </w:numPr>
      </w:pPr>
      <w:r w:rsidRPr="004E0817">
        <w:t>Touchless, automated smart dustbin prototype</w:t>
      </w:r>
    </w:p>
    <w:p w14:paraId="5EE28774" w14:textId="77777777" w:rsidR="004E0817" w:rsidRPr="004E0817" w:rsidRDefault="004E0817" w:rsidP="004E0817"/>
    <w:p w14:paraId="3373452F" w14:textId="77777777" w:rsidR="004E0817" w:rsidRPr="004E0817" w:rsidRDefault="004E0817" w:rsidP="004E0817">
      <w:pPr>
        <w:rPr>
          <w:b/>
          <w:bCs/>
        </w:rPr>
      </w:pPr>
      <w:r w:rsidRPr="004E0817">
        <w:rPr>
          <w:b/>
          <w:bCs/>
        </w:rPr>
        <w:t>Module 3: Automatic Pet Feeder (System-Level Embedded Design)</w:t>
      </w:r>
    </w:p>
    <w:p w14:paraId="6831DFF5" w14:textId="77777777" w:rsidR="004E0817" w:rsidRPr="004E0817" w:rsidRDefault="004E0817" w:rsidP="004E0817">
      <w:r w:rsidRPr="004E0817">
        <w:lastRenderedPageBreak/>
        <w:t>Purpose</w:t>
      </w:r>
      <w:r w:rsidRPr="004E0817">
        <w:br/>
        <w:t>Combine timing, mechanical reliability, and embedded control.</w:t>
      </w:r>
    </w:p>
    <w:p w14:paraId="5C69A992" w14:textId="77777777" w:rsidR="004E0817" w:rsidRPr="004E0817" w:rsidRDefault="004E0817" w:rsidP="004E0817">
      <w:r w:rsidRPr="004E0817">
        <w:t>Technical Coverage</w:t>
      </w:r>
    </w:p>
    <w:p w14:paraId="5C9B31A2" w14:textId="77777777" w:rsidR="004E0817" w:rsidRPr="004E0817" w:rsidRDefault="004E0817" w:rsidP="004E0817">
      <w:pPr>
        <w:numPr>
          <w:ilvl w:val="0"/>
          <w:numId w:val="5"/>
        </w:numPr>
      </w:pPr>
      <w:r w:rsidRPr="004E0817">
        <w:t>Timed motor control and scheduling logic</w:t>
      </w:r>
    </w:p>
    <w:p w14:paraId="48CC0DC2" w14:textId="77777777" w:rsidR="004E0817" w:rsidRPr="004E0817" w:rsidRDefault="004E0817" w:rsidP="004E0817">
      <w:pPr>
        <w:numPr>
          <w:ilvl w:val="0"/>
          <w:numId w:val="5"/>
        </w:numPr>
      </w:pPr>
      <w:r w:rsidRPr="004E0817">
        <w:t>Hopper and dispensing mechanism design</w:t>
      </w:r>
    </w:p>
    <w:p w14:paraId="5738B99F" w14:textId="77777777" w:rsidR="004E0817" w:rsidRPr="004E0817" w:rsidRDefault="004E0817" w:rsidP="004E0817">
      <w:pPr>
        <w:numPr>
          <w:ilvl w:val="0"/>
          <w:numId w:val="5"/>
        </w:numPr>
      </w:pPr>
      <w:r w:rsidRPr="004E0817">
        <w:t>Power management and safety considerations</w:t>
      </w:r>
    </w:p>
    <w:p w14:paraId="3635E30D" w14:textId="77777777" w:rsidR="004E0817" w:rsidRPr="004E0817" w:rsidRDefault="004E0817" w:rsidP="004E0817">
      <w:pPr>
        <w:numPr>
          <w:ilvl w:val="0"/>
          <w:numId w:val="5"/>
        </w:numPr>
      </w:pPr>
      <w:r w:rsidRPr="004E0817">
        <w:t>Optional IoT-based scheduling and alerts</w:t>
      </w:r>
    </w:p>
    <w:p w14:paraId="4C543ED7" w14:textId="77777777" w:rsidR="004E0817" w:rsidRPr="004E0817" w:rsidRDefault="004E0817" w:rsidP="004E0817">
      <w:r w:rsidRPr="004E0817">
        <w:t>Outcome</w:t>
      </w:r>
    </w:p>
    <w:p w14:paraId="56FBA521" w14:textId="77777777" w:rsidR="004E0817" w:rsidRPr="004E0817" w:rsidRDefault="004E0817" w:rsidP="004E0817">
      <w:pPr>
        <w:numPr>
          <w:ilvl w:val="0"/>
          <w:numId w:val="6"/>
        </w:numPr>
      </w:pPr>
      <w:r w:rsidRPr="004E0817">
        <w:t>Functional automatic pet feeder with mechanical and electronic integration</w:t>
      </w:r>
    </w:p>
    <w:p w14:paraId="0EFAD9D4" w14:textId="77777777" w:rsidR="004E0817" w:rsidRPr="004E0817" w:rsidRDefault="004E0817" w:rsidP="004E0817"/>
    <w:p w14:paraId="488350A3" w14:textId="77777777" w:rsidR="004E0817" w:rsidRPr="004E0817" w:rsidRDefault="004E0817" w:rsidP="004E0817">
      <w:pPr>
        <w:rPr>
          <w:b/>
          <w:bCs/>
        </w:rPr>
      </w:pPr>
      <w:r w:rsidRPr="004E0817">
        <w:rPr>
          <w:b/>
          <w:bCs/>
        </w:rPr>
        <w:t>Module 4: Robotic Arm (Advanced Mechatronics &amp; Control)</w:t>
      </w:r>
    </w:p>
    <w:p w14:paraId="70B96703" w14:textId="77777777" w:rsidR="004E0817" w:rsidRPr="004E0817" w:rsidRDefault="004E0817" w:rsidP="004E0817">
      <w:r w:rsidRPr="004E0817">
        <w:t>Purpose</w:t>
      </w:r>
      <w:r w:rsidRPr="004E0817">
        <w:br/>
        <w:t>Capstone module integrating mechanics, electronics, and control.</w:t>
      </w:r>
    </w:p>
    <w:p w14:paraId="13B1CA37" w14:textId="77777777" w:rsidR="004E0817" w:rsidRPr="004E0817" w:rsidRDefault="004E0817" w:rsidP="004E0817">
      <w:r w:rsidRPr="004E0817">
        <w:t>Technical Coverage</w:t>
      </w:r>
    </w:p>
    <w:p w14:paraId="26A757A7" w14:textId="77777777" w:rsidR="004E0817" w:rsidRPr="004E0817" w:rsidRDefault="004E0817" w:rsidP="004E0817">
      <w:pPr>
        <w:numPr>
          <w:ilvl w:val="0"/>
          <w:numId w:val="7"/>
        </w:numPr>
      </w:pPr>
      <w:r w:rsidRPr="004E0817">
        <w:t>Multi-servo control and torque planning</w:t>
      </w:r>
    </w:p>
    <w:p w14:paraId="7CDA79EE" w14:textId="77777777" w:rsidR="004E0817" w:rsidRPr="004E0817" w:rsidRDefault="004E0817" w:rsidP="004E0817">
      <w:pPr>
        <w:numPr>
          <w:ilvl w:val="0"/>
          <w:numId w:val="7"/>
        </w:numPr>
      </w:pPr>
      <w:r w:rsidRPr="004E0817">
        <w:t>Joystick / programmed motion control</w:t>
      </w:r>
    </w:p>
    <w:p w14:paraId="64849E9D" w14:textId="77777777" w:rsidR="004E0817" w:rsidRPr="004E0817" w:rsidRDefault="004E0817" w:rsidP="004E0817">
      <w:pPr>
        <w:numPr>
          <w:ilvl w:val="0"/>
          <w:numId w:val="7"/>
        </w:numPr>
      </w:pPr>
      <w:r w:rsidRPr="004E0817">
        <w:t>Structural design using 3D printing</w:t>
      </w:r>
    </w:p>
    <w:p w14:paraId="4EC5D051" w14:textId="77777777" w:rsidR="004E0817" w:rsidRPr="004E0817" w:rsidRDefault="004E0817" w:rsidP="004E0817">
      <w:pPr>
        <w:numPr>
          <w:ilvl w:val="0"/>
          <w:numId w:val="7"/>
        </w:numPr>
      </w:pPr>
      <w:r w:rsidRPr="004E0817">
        <w:t>Basic kinematics concepts</w:t>
      </w:r>
    </w:p>
    <w:p w14:paraId="15D580C1" w14:textId="77777777" w:rsidR="004E0817" w:rsidRPr="004E0817" w:rsidRDefault="004E0817" w:rsidP="004E0817">
      <w:r w:rsidRPr="004E0817">
        <w:t>Outcome</w:t>
      </w:r>
    </w:p>
    <w:p w14:paraId="3AB930F9" w14:textId="77777777" w:rsidR="004E0817" w:rsidRPr="004E0817" w:rsidRDefault="004E0817" w:rsidP="004E0817">
      <w:pPr>
        <w:numPr>
          <w:ilvl w:val="0"/>
          <w:numId w:val="8"/>
        </w:numPr>
      </w:pPr>
      <w:r w:rsidRPr="004E0817">
        <w:t>Multi-axis robotic arm with manual or semi-automatic control</w:t>
      </w:r>
    </w:p>
    <w:p w14:paraId="6D989785" w14:textId="77777777" w:rsidR="004E0817" w:rsidRPr="004E0817" w:rsidRDefault="004E0817" w:rsidP="004E0817">
      <w:r w:rsidRPr="004E0817">
        <w:pict w14:anchorId="5D72949A">
          <v:rect id="_x0000_i1031" style="width:468pt;height:1pt" o:hralign="center" o:hrstd="t" o:hr="t" fillcolor="#a0a0a0" stroked="f"/>
        </w:pict>
      </w:r>
    </w:p>
    <w:p w14:paraId="11F9CC12" w14:textId="77777777" w:rsidR="004E0817" w:rsidRPr="004E0817" w:rsidRDefault="004E0817" w:rsidP="004E0817">
      <w:pPr>
        <w:rPr>
          <w:b/>
          <w:bCs/>
        </w:rPr>
      </w:pPr>
      <w:r w:rsidRPr="004E0817">
        <w:rPr>
          <w:b/>
          <w:bCs/>
        </w:rPr>
        <w:t>Cross-Cutting Skill Integration (Across All Modules)</w:t>
      </w:r>
    </w:p>
    <w:p w14:paraId="371680AB" w14:textId="77777777" w:rsidR="004E0817" w:rsidRPr="004E0817" w:rsidRDefault="004E0817" w:rsidP="004E0817">
      <w:r w:rsidRPr="004E0817">
        <w:t>3D Printing</w:t>
      </w:r>
    </w:p>
    <w:p w14:paraId="7552E773" w14:textId="77777777" w:rsidR="004E0817" w:rsidRPr="004E0817" w:rsidRDefault="004E0817" w:rsidP="004E0817">
      <w:pPr>
        <w:numPr>
          <w:ilvl w:val="0"/>
          <w:numId w:val="9"/>
        </w:numPr>
      </w:pPr>
      <w:r w:rsidRPr="004E0817">
        <w:t>CAD design of enclosures, chassis, and mechanical parts</w:t>
      </w:r>
    </w:p>
    <w:p w14:paraId="088623FC" w14:textId="77777777" w:rsidR="004E0817" w:rsidRPr="004E0817" w:rsidRDefault="004E0817" w:rsidP="004E0817">
      <w:pPr>
        <w:numPr>
          <w:ilvl w:val="0"/>
          <w:numId w:val="9"/>
        </w:numPr>
      </w:pPr>
      <w:r w:rsidRPr="004E0817">
        <w:t>Iterative prototyping and assembly</w:t>
      </w:r>
    </w:p>
    <w:p w14:paraId="1D1F421B" w14:textId="77777777" w:rsidR="004E0817" w:rsidRPr="004E0817" w:rsidRDefault="004E0817" w:rsidP="004E0817">
      <w:r w:rsidRPr="004E0817">
        <w:t>PCB Design</w:t>
      </w:r>
    </w:p>
    <w:p w14:paraId="5337CB31" w14:textId="77777777" w:rsidR="004E0817" w:rsidRPr="004E0817" w:rsidRDefault="004E0817" w:rsidP="004E0817">
      <w:pPr>
        <w:numPr>
          <w:ilvl w:val="0"/>
          <w:numId w:val="10"/>
        </w:numPr>
      </w:pPr>
      <w:r w:rsidRPr="004E0817">
        <w:t>Schematic design and PCB layout for one selected module</w:t>
      </w:r>
    </w:p>
    <w:p w14:paraId="1E7AF849" w14:textId="77777777" w:rsidR="004E0817" w:rsidRPr="004E0817" w:rsidRDefault="004E0817" w:rsidP="004E0817">
      <w:pPr>
        <w:numPr>
          <w:ilvl w:val="0"/>
          <w:numId w:val="10"/>
        </w:numPr>
      </w:pPr>
      <w:r w:rsidRPr="004E0817">
        <w:t>Power regulation, connectors, and IO planning</w:t>
      </w:r>
    </w:p>
    <w:p w14:paraId="5765C0A9" w14:textId="77777777" w:rsidR="001B5312" w:rsidRDefault="001B5312"/>
    <w:sectPr w:rsidR="001B53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ckwell">
    <w:charset w:val="00"/>
    <w:family w:val="roman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D87A85"/>
    <w:multiLevelType w:val="multilevel"/>
    <w:tmpl w:val="4678C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8A4110"/>
    <w:multiLevelType w:val="multilevel"/>
    <w:tmpl w:val="A768D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CE4687"/>
    <w:multiLevelType w:val="multilevel"/>
    <w:tmpl w:val="DE04F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EFE592D"/>
    <w:multiLevelType w:val="multilevel"/>
    <w:tmpl w:val="DA186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4715D8F"/>
    <w:multiLevelType w:val="multilevel"/>
    <w:tmpl w:val="1EF88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3712A7C"/>
    <w:multiLevelType w:val="multilevel"/>
    <w:tmpl w:val="1124F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AC966F3"/>
    <w:multiLevelType w:val="multilevel"/>
    <w:tmpl w:val="AA3C6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1256933"/>
    <w:multiLevelType w:val="multilevel"/>
    <w:tmpl w:val="19C88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8B512BB"/>
    <w:multiLevelType w:val="multilevel"/>
    <w:tmpl w:val="65864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9575E0E"/>
    <w:multiLevelType w:val="multilevel"/>
    <w:tmpl w:val="12FCA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43816474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418333591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1705909195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 w16cid:durableId="1502625045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 w16cid:durableId="435447173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 w16cid:durableId="958144947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 w16cid:durableId="386999067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879318086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 w16cid:durableId="1377463465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 w16cid:durableId="893666018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11A"/>
    <w:rsid w:val="001B5312"/>
    <w:rsid w:val="001E3FF7"/>
    <w:rsid w:val="0028031D"/>
    <w:rsid w:val="004E0817"/>
    <w:rsid w:val="00514168"/>
    <w:rsid w:val="00611480"/>
    <w:rsid w:val="00626F11"/>
    <w:rsid w:val="0065317E"/>
    <w:rsid w:val="00767D9C"/>
    <w:rsid w:val="007779AC"/>
    <w:rsid w:val="00811D5B"/>
    <w:rsid w:val="0082356C"/>
    <w:rsid w:val="009C211A"/>
    <w:rsid w:val="00DB1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0456A5"/>
  <w15:chartTrackingRefBased/>
  <w15:docId w15:val="{0D5B3288-8773-4F36-B10C-47FE60A01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4168"/>
  </w:style>
  <w:style w:type="paragraph" w:styleId="Heading1">
    <w:name w:val="heading 1"/>
    <w:basedOn w:val="Normal"/>
    <w:next w:val="Normal"/>
    <w:link w:val="Heading1Char"/>
    <w:uiPriority w:val="9"/>
    <w:qFormat/>
    <w:rsid w:val="00514168"/>
    <w:pPr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14168"/>
    <w:pPr>
      <w:pBdr>
        <w:top w:val="single" w:sz="24" w:space="0" w:color="D9E2F3" w:themeColor="accent1" w:themeTint="33"/>
        <w:left w:val="single" w:sz="24" w:space="0" w:color="D9E2F3" w:themeColor="accent1" w:themeTint="33"/>
        <w:bottom w:val="single" w:sz="24" w:space="0" w:color="D9E2F3" w:themeColor="accent1" w:themeTint="33"/>
        <w:right w:val="single" w:sz="24" w:space="0" w:color="D9E2F3" w:themeColor="accent1" w:themeTint="33"/>
      </w:pBdr>
      <w:shd w:val="clear" w:color="auto" w:fill="D9E2F3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14168"/>
    <w:pPr>
      <w:pBdr>
        <w:top w:val="single" w:sz="6" w:space="2" w:color="4472C4" w:themeColor="accent1"/>
      </w:pBdr>
      <w:spacing w:before="300" w:after="0"/>
      <w:outlineLvl w:val="2"/>
    </w:pPr>
    <w:rPr>
      <w:caps/>
      <w:color w:val="1F3763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4168"/>
    <w:pPr>
      <w:pBdr>
        <w:top w:val="dotted" w:sz="6" w:space="2" w:color="4472C4" w:themeColor="accent1"/>
      </w:pBdr>
      <w:spacing w:before="200" w:after="0"/>
      <w:outlineLvl w:val="3"/>
    </w:pPr>
    <w:rPr>
      <w:caps/>
      <w:color w:val="2F5496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4168"/>
    <w:pPr>
      <w:pBdr>
        <w:bottom w:val="single" w:sz="6" w:space="1" w:color="4472C4" w:themeColor="accent1"/>
      </w:pBdr>
      <w:spacing w:before="200" w:after="0"/>
      <w:outlineLvl w:val="4"/>
    </w:pPr>
    <w:rPr>
      <w:caps/>
      <w:color w:val="2F5496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4168"/>
    <w:pPr>
      <w:pBdr>
        <w:bottom w:val="dotted" w:sz="6" w:space="1" w:color="4472C4" w:themeColor="accent1"/>
      </w:pBdr>
      <w:spacing w:before="200" w:after="0"/>
      <w:outlineLvl w:val="5"/>
    </w:pPr>
    <w:rPr>
      <w:caps/>
      <w:color w:val="2F5496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4168"/>
    <w:pPr>
      <w:spacing w:before="200" w:after="0"/>
      <w:outlineLvl w:val="6"/>
    </w:pPr>
    <w:rPr>
      <w:caps/>
      <w:color w:val="2F5496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4168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4168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4168"/>
    <w:rPr>
      <w:caps/>
      <w:color w:val="FFFFFF" w:themeColor="background1"/>
      <w:spacing w:val="15"/>
      <w:sz w:val="22"/>
      <w:szCs w:val="22"/>
      <w:shd w:val="clear" w:color="auto" w:fill="4472C4" w:themeFill="accent1"/>
    </w:rPr>
  </w:style>
  <w:style w:type="character" w:customStyle="1" w:styleId="Heading2Char">
    <w:name w:val="Heading 2 Char"/>
    <w:basedOn w:val="DefaultParagraphFont"/>
    <w:link w:val="Heading2"/>
    <w:uiPriority w:val="9"/>
    <w:rsid w:val="00514168"/>
    <w:rPr>
      <w:caps/>
      <w:spacing w:val="15"/>
      <w:shd w:val="clear" w:color="auto" w:fill="D9E2F3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rsid w:val="00514168"/>
    <w:rPr>
      <w:caps/>
      <w:color w:val="1F3763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4168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4168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14168"/>
    <w:rPr>
      <w:b/>
      <w:bCs/>
      <w:color w:val="2F5496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514168"/>
    <w:pPr>
      <w:spacing w:before="0" w:after="0"/>
    </w:pPr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14168"/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4168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514168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514168"/>
    <w:rPr>
      <w:b/>
      <w:bCs/>
    </w:rPr>
  </w:style>
  <w:style w:type="character" w:styleId="Emphasis">
    <w:name w:val="Emphasis"/>
    <w:uiPriority w:val="20"/>
    <w:qFormat/>
    <w:rsid w:val="00514168"/>
    <w:rPr>
      <w:caps/>
      <w:color w:val="1F3763" w:themeColor="accent1" w:themeShade="7F"/>
      <w:spacing w:val="5"/>
    </w:rPr>
  </w:style>
  <w:style w:type="paragraph" w:styleId="NoSpacing">
    <w:name w:val="No Spacing"/>
    <w:uiPriority w:val="1"/>
    <w:qFormat/>
    <w:rsid w:val="00514168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1416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514168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514168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4168"/>
    <w:pPr>
      <w:spacing w:before="240" w:after="240" w:line="240" w:lineRule="auto"/>
      <w:ind w:left="1080" w:right="1080"/>
      <w:jc w:val="center"/>
    </w:pPr>
    <w:rPr>
      <w:color w:val="4472C4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4168"/>
    <w:rPr>
      <w:color w:val="4472C4" w:themeColor="accent1"/>
      <w:sz w:val="24"/>
      <w:szCs w:val="24"/>
    </w:rPr>
  </w:style>
  <w:style w:type="character" w:styleId="SubtleEmphasis">
    <w:name w:val="Subtle Emphasis"/>
    <w:uiPriority w:val="19"/>
    <w:qFormat/>
    <w:rsid w:val="00514168"/>
    <w:rPr>
      <w:i/>
      <w:iCs/>
      <w:color w:val="1F3763" w:themeColor="accent1" w:themeShade="7F"/>
    </w:rPr>
  </w:style>
  <w:style w:type="character" w:styleId="IntenseEmphasis">
    <w:name w:val="Intense Emphasis"/>
    <w:uiPriority w:val="21"/>
    <w:qFormat/>
    <w:rsid w:val="00514168"/>
    <w:rPr>
      <w:b/>
      <w:bCs/>
      <w:caps/>
      <w:color w:val="1F3763" w:themeColor="accent1" w:themeShade="7F"/>
      <w:spacing w:val="10"/>
    </w:rPr>
  </w:style>
  <w:style w:type="character" w:styleId="SubtleReference">
    <w:name w:val="Subtle Reference"/>
    <w:uiPriority w:val="31"/>
    <w:qFormat/>
    <w:rsid w:val="00514168"/>
    <w:rPr>
      <w:b/>
      <w:bCs/>
      <w:color w:val="4472C4" w:themeColor="accent1"/>
    </w:rPr>
  </w:style>
  <w:style w:type="character" w:styleId="IntenseReference">
    <w:name w:val="Intense Reference"/>
    <w:uiPriority w:val="32"/>
    <w:qFormat/>
    <w:rsid w:val="00514168"/>
    <w:rPr>
      <w:b/>
      <w:bCs/>
      <w:i/>
      <w:iCs/>
      <w:caps/>
      <w:color w:val="4472C4" w:themeColor="accent1"/>
    </w:rPr>
  </w:style>
  <w:style w:type="character" w:styleId="BookTitle">
    <w:name w:val="Book Title"/>
    <w:uiPriority w:val="33"/>
    <w:qFormat/>
    <w:rsid w:val="00514168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14168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Damask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Damask">
      <a:majorFont>
        <a:latin typeface="Bookman Old Style" panose="02050604050505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Rockwell" panose="02060603020205020403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shade val="18000"/>
                <a:satMod val="160000"/>
                <a:lumMod val="28000"/>
              </a:schemeClr>
              <a:schemeClr val="phClr">
                <a:tint val="95000"/>
                <a:satMod val="160000"/>
                <a:lumMod val="116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Damask" id="{F9A299A0-33D0-4E0F-9F3F-7163E3744208}" vid="{746EEEEA-FB6A-406B-B510-531588D54811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283</Words>
  <Characters>1615</Characters>
  <Application>Microsoft Office Word</Application>
  <DocSecurity>0</DocSecurity>
  <Lines>13</Lines>
  <Paragraphs>3</Paragraphs>
  <ScaleCrop>false</ScaleCrop>
  <Company/>
  <LinksUpToDate>false</LinksUpToDate>
  <CharactersWithSpaces>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shilpa s</dc:creator>
  <cp:keywords/>
  <dc:description/>
  <cp:lastModifiedBy>shilpa s</cp:lastModifiedBy>
  <cp:revision>3</cp:revision>
  <dcterms:created xsi:type="dcterms:W3CDTF">2026-02-11T13:04:00Z</dcterms:created>
  <dcterms:modified xsi:type="dcterms:W3CDTF">2026-02-11T13:04:00Z</dcterms:modified>
</cp:coreProperties>
</file>